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4D" w:rsidRPr="001A7075" w:rsidRDefault="00620F4D">
      <w:pPr>
        <w:pStyle w:val="BodyText"/>
        <w:spacing w:before="2"/>
        <w:rPr>
          <w:rFonts w:ascii="Calibri" w:hAnsi="Calibri" w:cs="Calibr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44"/>
        <w:gridCol w:w="1199"/>
        <w:gridCol w:w="1067"/>
        <w:gridCol w:w="4421"/>
        <w:gridCol w:w="906"/>
        <w:gridCol w:w="2550"/>
        <w:gridCol w:w="1416"/>
        <w:gridCol w:w="1416"/>
      </w:tblGrid>
      <w:tr w:rsidR="00620F4D" w:rsidRPr="001A7075" w:rsidTr="0058699E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Hazards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before="3" w:line="220" w:lineRule="auto"/>
              <w:ind w:left="61" w:right="41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Is the hazard present?</w:t>
            </w:r>
          </w:p>
          <w:p w:rsidR="00620F4D" w:rsidRPr="001A7075" w:rsidRDefault="00124134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before="3" w:line="220" w:lineRule="auto"/>
              <w:ind w:left="62" w:right="82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line="216" w:lineRule="exact"/>
              <w:ind w:left="63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pacing w:val="-8"/>
                <w:sz w:val="19"/>
              </w:rPr>
              <w:t xml:space="preserve">Risk </w:t>
            </w:r>
            <w:r w:rsidRPr="001A7075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>rating</w:t>
            </w:r>
          </w:p>
          <w:p w:rsidR="00620F4D" w:rsidRPr="001A7075" w:rsidRDefault="00124134">
            <w:pPr>
              <w:pStyle w:val="TableParagraph"/>
              <w:spacing w:before="3"/>
              <w:ind w:left="63"/>
              <w:rPr>
                <w:rFonts w:ascii="Calibri" w:hAnsi="Calibri" w:cs="Calibri"/>
                <w:b/>
                <w:sz w:val="16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6"/>
              </w:rPr>
              <w:t>H = High</w:t>
            </w:r>
          </w:p>
          <w:p w:rsidR="00620F4D" w:rsidRPr="001A7075" w:rsidRDefault="00124134">
            <w:pPr>
              <w:pStyle w:val="TableParagraph"/>
              <w:spacing w:before="8" w:line="249" w:lineRule="auto"/>
              <w:ind w:left="63" w:right="44"/>
              <w:rPr>
                <w:rFonts w:ascii="Calibri" w:hAnsi="Calibri" w:cs="Calibri"/>
                <w:b/>
                <w:sz w:val="16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6"/>
              </w:rPr>
              <w:t>M = Medium</w:t>
            </w:r>
            <w:r w:rsidR="0058699E" w:rsidRPr="001A7075">
              <w:rPr>
                <w:rFonts w:ascii="Calibri" w:hAnsi="Calibri" w:cs="Calibri"/>
                <w:b/>
                <w:color w:val="FFFFFF"/>
                <w:sz w:val="16"/>
              </w:rPr>
              <w:br/>
            </w:r>
            <w:r w:rsidRPr="001A7075">
              <w:rPr>
                <w:rFonts w:ascii="Calibri" w:hAnsi="Calibri" w:cs="Calibri"/>
                <w:b/>
                <w:color w:val="FFFFFF"/>
                <w:sz w:val="16"/>
              </w:rPr>
              <w:t>L = Low</w:t>
            </w:r>
          </w:p>
        </w:tc>
        <w:tc>
          <w:tcPr>
            <w:tcW w:w="44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line="216" w:lineRule="exact"/>
              <w:ind w:left="64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before="3" w:line="220" w:lineRule="auto"/>
              <w:ind w:left="65" w:right="101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pacing w:val="-6"/>
                <w:sz w:val="19"/>
              </w:rPr>
              <w:t xml:space="preserve">Is </w:t>
            </w:r>
            <w:r w:rsidRPr="001A7075">
              <w:rPr>
                <w:rFonts w:ascii="Calibri" w:hAnsi="Calibri" w:cs="Calibri"/>
                <w:b/>
                <w:color w:val="FFFFFF"/>
                <w:spacing w:val="-10"/>
                <w:sz w:val="19"/>
              </w:rPr>
              <w:t xml:space="preserve">this </w:t>
            </w:r>
            <w:r w:rsidRPr="001A7075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 xml:space="preserve">control </w:t>
            </w:r>
            <w:r w:rsidRPr="001A7075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in </w:t>
            </w:r>
            <w:r w:rsidRPr="001A7075">
              <w:rPr>
                <w:rFonts w:ascii="Calibri" w:hAnsi="Calibri" w:cs="Calibri"/>
                <w:b/>
                <w:color w:val="FFFFFF"/>
                <w:spacing w:val="-14"/>
                <w:sz w:val="19"/>
              </w:rPr>
              <w:t>place?</w:t>
            </w:r>
          </w:p>
          <w:p w:rsidR="00620F4D" w:rsidRPr="001A7075" w:rsidRDefault="00124134">
            <w:pPr>
              <w:pStyle w:val="TableParagraph"/>
              <w:spacing w:before="182"/>
              <w:ind w:left="65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before="29" w:line="189" w:lineRule="auto"/>
              <w:ind w:left="66" w:right="99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If </w:t>
            </w:r>
            <w:r w:rsidRPr="001A7075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no, </w:t>
            </w:r>
            <w:r w:rsidRPr="001A7075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A7075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required </w:t>
            </w:r>
            <w:r w:rsidRPr="001A7075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to </w:t>
            </w:r>
            <w:r w:rsidRPr="001A7075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implement the </w:t>
            </w:r>
            <w:r w:rsidRPr="001A7075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before="3" w:line="220" w:lineRule="auto"/>
              <w:ind w:left="67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0F4D" w:rsidRPr="001A7075" w:rsidRDefault="00124134">
            <w:pPr>
              <w:pStyle w:val="TableParagraph"/>
              <w:spacing w:before="3" w:line="220" w:lineRule="auto"/>
              <w:ind w:left="68"/>
              <w:rPr>
                <w:rFonts w:ascii="Calibri" w:hAnsi="Calibri" w:cs="Calibri"/>
                <w:b/>
                <w:sz w:val="19"/>
              </w:rPr>
            </w:pPr>
            <w:r w:rsidRPr="001A7075">
              <w:rPr>
                <w:rFonts w:ascii="Calibri" w:hAnsi="Calibri" w:cs="Calibri"/>
                <w:b/>
                <w:color w:val="FFFFFF"/>
                <w:sz w:val="19"/>
              </w:rPr>
              <w:t>Date action completed</w:t>
            </w:r>
          </w:p>
        </w:tc>
      </w:tr>
      <w:tr w:rsidR="00620F4D" w:rsidRPr="001A7075">
        <w:trPr>
          <w:trHeight w:val="489"/>
        </w:trPr>
        <w:tc>
          <w:tcPr>
            <w:tcW w:w="1247" w:type="dxa"/>
            <w:vMerge w:val="restart"/>
          </w:tcPr>
          <w:p w:rsidR="00620F4D" w:rsidRPr="001A7075" w:rsidRDefault="00124134">
            <w:pPr>
              <w:pStyle w:val="TableParagraph"/>
              <w:spacing w:before="34" w:line="211" w:lineRule="auto"/>
              <w:ind w:left="56" w:right="50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Sharp knives and cutters</w:t>
            </w:r>
          </w:p>
        </w:tc>
        <w:tc>
          <w:tcPr>
            <w:tcW w:w="944" w:type="dxa"/>
            <w:vMerge w:val="restart"/>
          </w:tcPr>
          <w:p w:rsidR="00620F4D" w:rsidRPr="001A7075" w:rsidRDefault="00620F4D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99" w:type="dxa"/>
            <w:vMerge w:val="restart"/>
          </w:tcPr>
          <w:p w:rsidR="00620F4D" w:rsidRPr="001A7075" w:rsidRDefault="00124134">
            <w:pPr>
              <w:pStyle w:val="TableParagraph"/>
              <w:spacing w:before="34" w:line="211" w:lineRule="auto"/>
              <w:ind w:left="57" w:right="163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Cuts/ lacerations</w:t>
            </w: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9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Wherever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possible,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used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instead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knives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cutters</w:t>
            </w:r>
          </w:p>
        </w:tc>
        <w:tc>
          <w:tcPr>
            <w:tcW w:w="906" w:type="dxa"/>
            <w:vMerge w:val="restart"/>
          </w:tcPr>
          <w:p w:rsidR="00620F4D" w:rsidRPr="001A7075" w:rsidRDefault="00620F4D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620F4D" w:rsidRPr="001A7075" w:rsidRDefault="00620F4D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  <w:tc>
          <w:tcPr>
            <w:tcW w:w="1416" w:type="dxa"/>
            <w:vMerge w:val="restart"/>
          </w:tcPr>
          <w:p w:rsidR="00620F4D" w:rsidRPr="001A7075" w:rsidRDefault="00620F4D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620F4D" w:rsidRPr="001A7075" w:rsidRDefault="00620F4D">
            <w:pPr>
              <w:pStyle w:val="TableParagraph"/>
              <w:ind w:left="0"/>
              <w:rPr>
                <w:rFonts w:ascii="Calibri" w:hAnsi="Calibri" w:cs="Calibri"/>
                <w:sz w:val="18"/>
              </w:rPr>
            </w:pPr>
          </w:p>
        </w:tc>
      </w:tr>
      <w:tr w:rsidR="00620F4D" w:rsidRPr="001A7075">
        <w:trPr>
          <w:trHeight w:val="2489"/>
        </w:trPr>
        <w:tc>
          <w:tcPr>
            <w:tcW w:w="1247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143"/>
              <w:jc w:val="both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Students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instructed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about the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safe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>use of</w:t>
            </w:r>
            <w:r w:rsidRPr="001A7075">
              <w:rPr>
                <w:rFonts w:ascii="Calibri" w:hAnsi="Calibri" w:cs="Calibri"/>
                <w:spacing w:val="-38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7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especially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golden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rule to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always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>cut</w:t>
            </w:r>
            <w:r w:rsidRPr="001A7075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>away</w:t>
            </w:r>
            <w:r w:rsidRPr="001A7075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>from</w:t>
            </w:r>
            <w:r w:rsidRPr="001A7075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yourself</w:t>
            </w:r>
            <w:r w:rsidRPr="001A7075">
              <w:rPr>
                <w:rFonts w:ascii="Calibri" w:hAnsi="Calibri" w:cs="Calibri"/>
                <w:spacing w:val="-14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(and</w:t>
            </w:r>
            <w:r w:rsidRPr="001A7075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other</w:t>
            </w:r>
            <w:r w:rsidRPr="001A7075">
              <w:rPr>
                <w:rFonts w:ascii="Calibri" w:hAnsi="Calibri" w:cs="Calibri"/>
                <w:spacing w:val="-14"/>
                <w:sz w:val="19"/>
              </w:rPr>
              <w:t xml:space="preserve">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people)</w:t>
            </w:r>
          </w:p>
          <w:p w:rsidR="00620F4D" w:rsidRPr="001A7075" w:rsidRDefault="00620F4D">
            <w:pPr>
              <w:pStyle w:val="TableParagraph"/>
              <w:spacing w:before="6"/>
              <w:ind w:left="0"/>
              <w:rPr>
                <w:rFonts w:ascii="Calibri" w:hAnsi="Calibri" w:cs="Calibri"/>
                <w:b/>
                <w:sz w:val="16"/>
              </w:rPr>
            </w:pPr>
          </w:p>
          <w:p w:rsidR="00620F4D" w:rsidRPr="001A7075" w:rsidRDefault="00124134">
            <w:pPr>
              <w:pStyle w:val="TableParagraph"/>
              <w:spacing w:line="211" w:lineRule="auto"/>
              <w:ind w:right="9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Students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instructed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about the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safe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use of </w:t>
            </w:r>
            <w:r w:rsidRPr="001A7075">
              <w:rPr>
                <w:rFonts w:ascii="Calibri" w:hAnsi="Calibri" w:cs="Calibri"/>
                <w:spacing w:val="-7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(especially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that you NEVER try to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catch </w:t>
            </w:r>
            <w:r w:rsidRPr="001A7075">
              <w:rPr>
                <w:rFonts w:ascii="Calibri" w:hAnsi="Calibri" w:cs="Calibri"/>
                <w:sz w:val="19"/>
              </w:rPr>
              <w:t xml:space="preserve">a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falling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knife,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simply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get out of its way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as fast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as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possible)</w:t>
            </w:r>
          </w:p>
          <w:p w:rsidR="00620F4D" w:rsidRPr="001A7075" w:rsidRDefault="00620F4D">
            <w:pPr>
              <w:pStyle w:val="TableParagraph"/>
              <w:spacing w:before="5"/>
              <w:ind w:left="0"/>
              <w:rPr>
                <w:rFonts w:ascii="Calibri" w:hAnsi="Calibri" w:cs="Calibri"/>
                <w:b/>
                <w:sz w:val="16"/>
              </w:rPr>
            </w:pPr>
          </w:p>
          <w:p w:rsidR="00620F4D" w:rsidRPr="001A7075" w:rsidRDefault="00124134">
            <w:pPr>
              <w:pStyle w:val="TableParagraph"/>
              <w:spacing w:line="211" w:lineRule="auto"/>
              <w:ind w:right="9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The need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for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cut and stab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proof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personal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protective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equipment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assessed, </w:t>
            </w:r>
            <w:r w:rsidRPr="001A7075">
              <w:rPr>
                <w:rFonts w:ascii="Calibri" w:hAnsi="Calibri" w:cs="Calibri"/>
                <w:spacing w:val="-7"/>
                <w:sz w:val="19"/>
              </w:rPr>
              <w:t xml:space="preserve">e.g.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chainmail gloves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(non-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knife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hand) and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aprons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for novice users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20F4D" w:rsidRPr="001A7075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128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kept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sharp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(blunt 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require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additional </w:t>
            </w:r>
            <w:r w:rsidRPr="001A7075">
              <w:rPr>
                <w:rFonts w:ascii="Calibri" w:hAnsi="Calibri" w:cs="Calibri"/>
                <w:spacing w:val="-7"/>
                <w:sz w:val="19"/>
              </w:rPr>
              <w:t xml:space="preserve">force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use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leading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>accidents)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20F4D" w:rsidRPr="001A7075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376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checked for damaged blades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or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handles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at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least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once per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term and disposed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If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damaged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20F4D" w:rsidRPr="001A7075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M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127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stored separately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other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equipment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20F4D" w:rsidRPr="001A7075">
        <w:trPr>
          <w:trHeight w:val="889"/>
        </w:trPr>
        <w:tc>
          <w:tcPr>
            <w:tcW w:w="1247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255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counted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out to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students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counted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back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in at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end of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class</w:t>
            </w:r>
          </w:p>
          <w:p w:rsidR="00620F4D" w:rsidRPr="001A7075" w:rsidRDefault="00124134">
            <w:pPr>
              <w:pStyle w:val="TableParagraph"/>
              <w:spacing w:before="175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Shadow boards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considered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for stricter </w:t>
            </w:r>
            <w:r w:rsidRPr="001A7075">
              <w:rPr>
                <w:rFonts w:ascii="Calibri" w:hAnsi="Calibri" w:cs="Calibri"/>
                <w:spacing w:val="-7"/>
                <w:sz w:val="19"/>
              </w:rPr>
              <w:t>control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20F4D" w:rsidRPr="001A7075">
        <w:trPr>
          <w:trHeight w:val="1289"/>
        </w:trPr>
        <w:tc>
          <w:tcPr>
            <w:tcW w:w="1247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7" w:type="dxa"/>
          </w:tcPr>
          <w:p w:rsidR="00620F4D" w:rsidRPr="001A7075" w:rsidRDefault="00124134">
            <w:pPr>
              <w:pStyle w:val="TableParagraph"/>
              <w:spacing w:before="10"/>
              <w:ind w:left="14"/>
              <w:jc w:val="center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1" w:type="dxa"/>
          </w:tcPr>
          <w:p w:rsidR="00620F4D" w:rsidRPr="001A7075" w:rsidRDefault="00124134">
            <w:pPr>
              <w:pStyle w:val="TableParagraph"/>
              <w:spacing w:before="34" w:line="211" w:lineRule="auto"/>
              <w:ind w:right="118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Safety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cutters/knives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washed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sink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separately from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other items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equipment </w:t>
            </w:r>
            <w:r w:rsidRPr="001A7075">
              <w:rPr>
                <w:rFonts w:ascii="Calibri" w:hAnsi="Calibri" w:cs="Calibri"/>
                <w:spacing w:val="-4"/>
                <w:sz w:val="19"/>
              </w:rPr>
              <w:t xml:space="preserve">and never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left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soaking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>sink</w:t>
            </w:r>
          </w:p>
          <w:p w:rsidR="00620F4D" w:rsidRPr="001A7075" w:rsidRDefault="00620F4D">
            <w:pPr>
              <w:pStyle w:val="TableParagraph"/>
              <w:spacing w:before="6"/>
              <w:ind w:left="0"/>
              <w:rPr>
                <w:rFonts w:ascii="Calibri" w:hAnsi="Calibri" w:cs="Calibri"/>
                <w:b/>
                <w:sz w:val="16"/>
              </w:rPr>
            </w:pPr>
          </w:p>
          <w:p w:rsidR="00620F4D" w:rsidRPr="001A7075" w:rsidRDefault="00124134">
            <w:pPr>
              <w:pStyle w:val="TableParagraph"/>
              <w:spacing w:line="211" w:lineRule="auto"/>
              <w:ind w:right="128"/>
              <w:rPr>
                <w:rFonts w:ascii="Calibri" w:hAnsi="Calibri" w:cs="Calibri"/>
                <w:sz w:val="19"/>
              </w:rPr>
            </w:pP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Knives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soaked </w:t>
            </w:r>
            <w:r w:rsidRPr="001A7075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1A7075">
              <w:rPr>
                <w:rFonts w:ascii="Calibri" w:hAnsi="Calibri" w:cs="Calibri"/>
                <w:sz w:val="19"/>
              </w:rPr>
              <w:t xml:space="preserve">a </w:t>
            </w:r>
            <w:r w:rsidRPr="001A7075">
              <w:rPr>
                <w:rFonts w:ascii="Calibri" w:hAnsi="Calibri" w:cs="Calibri"/>
                <w:spacing w:val="-6"/>
                <w:sz w:val="19"/>
              </w:rPr>
              <w:t xml:space="preserve">separate </w:t>
            </w:r>
            <w:r w:rsidRPr="001A7075">
              <w:rPr>
                <w:rFonts w:ascii="Calibri" w:hAnsi="Calibri" w:cs="Calibri"/>
                <w:spacing w:val="-5"/>
                <w:sz w:val="19"/>
              </w:rPr>
              <w:t xml:space="preserve">container as </w:t>
            </w:r>
            <w:r w:rsidRPr="001A7075">
              <w:rPr>
                <w:rFonts w:ascii="Calibri" w:hAnsi="Calibri" w:cs="Calibri"/>
                <w:spacing w:val="-7"/>
                <w:sz w:val="19"/>
              </w:rPr>
              <w:t>required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20F4D" w:rsidRPr="001A7075" w:rsidRDefault="00620F4D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:rsidR="00620F4D" w:rsidRPr="001A7075" w:rsidRDefault="00620F4D">
      <w:pPr>
        <w:pStyle w:val="BodyText"/>
        <w:spacing w:before="6"/>
        <w:rPr>
          <w:rFonts w:ascii="Calibri" w:hAnsi="Calibri" w:cs="Calibri"/>
          <w:sz w:val="12"/>
        </w:rPr>
      </w:pPr>
    </w:p>
    <w:p w:rsidR="00620F4D" w:rsidRPr="001A7075" w:rsidRDefault="00620F4D">
      <w:pPr>
        <w:rPr>
          <w:rFonts w:ascii="Calibri" w:hAnsi="Calibri" w:cs="Calibri"/>
          <w:sz w:val="12"/>
        </w:rPr>
        <w:sectPr w:rsidR="00620F4D" w:rsidRPr="001A7075" w:rsidSect="0058699E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620F4D" w:rsidRPr="001A7075" w:rsidRDefault="00124134" w:rsidP="0058699E">
      <w:pPr>
        <w:keepNext/>
        <w:keepLines/>
        <w:widowControl/>
        <w:spacing w:before="81" w:line="228" w:lineRule="exact"/>
        <w:ind w:left="104"/>
        <w:rPr>
          <w:rFonts w:ascii="Calibri" w:hAnsi="Calibri" w:cs="Calibri"/>
          <w:sz w:val="19"/>
        </w:rPr>
      </w:pPr>
      <w:r w:rsidRPr="001A7075">
        <w:rPr>
          <w:rFonts w:ascii="Calibri" w:hAnsi="Calibri" w:cs="Calibri"/>
          <w:spacing w:val="-4"/>
          <w:sz w:val="19"/>
        </w:rPr>
        <w:t xml:space="preserve">If </w:t>
      </w:r>
      <w:r w:rsidRPr="001A7075">
        <w:rPr>
          <w:rFonts w:ascii="Calibri" w:hAnsi="Calibri" w:cs="Calibri"/>
          <w:spacing w:val="-6"/>
          <w:sz w:val="19"/>
        </w:rPr>
        <w:t xml:space="preserve">there </w:t>
      </w:r>
      <w:r w:rsidRPr="001A7075">
        <w:rPr>
          <w:rFonts w:ascii="Calibri" w:hAnsi="Calibri" w:cs="Calibri"/>
          <w:spacing w:val="-3"/>
          <w:sz w:val="19"/>
        </w:rPr>
        <w:t xml:space="preserve">is </w:t>
      </w:r>
      <w:r w:rsidRPr="001A7075">
        <w:rPr>
          <w:rFonts w:ascii="Calibri" w:hAnsi="Calibri" w:cs="Calibri"/>
          <w:spacing w:val="-4"/>
          <w:sz w:val="19"/>
        </w:rPr>
        <w:t xml:space="preserve">one </w:t>
      </w:r>
      <w:r w:rsidRPr="001A7075">
        <w:rPr>
          <w:rFonts w:ascii="Calibri" w:hAnsi="Calibri" w:cs="Calibri"/>
          <w:spacing w:val="-3"/>
          <w:sz w:val="19"/>
        </w:rPr>
        <w:t xml:space="preserve">or </w:t>
      </w:r>
      <w:r w:rsidRPr="001A7075">
        <w:rPr>
          <w:rFonts w:ascii="Calibri" w:hAnsi="Calibri" w:cs="Calibri"/>
          <w:spacing w:val="-6"/>
          <w:sz w:val="19"/>
        </w:rPr>
        <w:t xml:space="preserve">more </w:t>
      </w:r>
      <w:r w:rsidRPr="001A7075">
        <w:rPr>
          <w:rFonts w:ascii="Calibri" w:hAnsi="Calibri" w:cs="Calibri"/>
          <w:b/>
          <w:spacing w:val="-5"/>
          <w:sz w:val="19"/>
        </w:rPr>
        <w:t xml:space="preserve">High Risk </w:t>
      </w:r>
      <w:r w:rsidRPr="001A7075">
        <w:rPr>
          <w:rFonts w:ascii="Calibri" w:hAnsi="Calibri" w:cs="Calibri"/>
          <w:b/>
          <w:spacing w:val="-4"/>
          <w:sz w:val="19"/>
        </w:rPr>
        <w:t xml:space="preserve">(H) </w:t>
      </w:r>
      <w:r w:rsidRPr="001A7075">
        <w:rPr>
          <w:rFonts w:ascii="Calibri" w:hAnsi="Calibri" w:cs="Calibri"/>
          <w:spacing w:val="-6"/>
          <w:sz w:val="19"/>
        </w:rPr>
        <w:t xml:space="preserve">actions needed, </w:t>
      </w:r>
      <w:r w:rsidRPr="001A7075">
        <w:rPr>
          <w:rFonts w:ascii="Calibri" w:hAnsi="Calibri" w:cs="Calibri"/>
          <w:spacing w:val="-5"/>
          <w:sz w:val="19"/>
        </w:rPr>
        <w:t xml:space="preserve">then </w:t>
      </w:r>
      <w:r w:rsidRPr="001A7075">
        <w:rPr>
          <w:rFonts w:ascii="Calibri" w:hAnsi="Calibri" w:cs="Calibri"/>
          <w:spacing w:val="-4"/>
          <w:sz w:val="19"/>
        </w:rPr>
        <w:t xml:space="preserve">the </w:t>
      </w:r>
      <w:r w:rsidRPr="001A7075">
        <w:rPr>
          <w:rFonts w:ascii="Calibri" w:hAnsi="Calibri" w:cs="Calibri"/>
          <w:spacing w:val="-5"/>
          <w:sz w:val="19"/>
        </w:rPr>
        <w:t xml:space="preserve">risk </w:t>
      </w:r>
      <w:r w:rsidRPr="001A7075">
        <w:rPr>
          <w:rFonts w:ascii="Calibri" w:hAnsi="Calibri" w:cs="Calibri"/>
          <w:spacing w:val="-4"/>
          <w:sz w:val="19"/>
        </w:rPr>
        <w:t xml:space="preserve">of </w:t>
      </w:r>
      <w:r w:rsidRPr="001A7075">
        <w:rPr>
          <w:rFonts w:ascii="Calibri" w:hAnsi="Calibri" w:cs="Calibri"/>
          <w:spacing w:val="-5"/>
          <w:sz w:val="19"/>
        </w:rPr>
        <w:t xml:space="preserve">injury could </w:t>
      </w:r>
      <w:r w:rsidRPr="001A7075">
        <w:rPr>
          <w:rFonts w:ascii="Calibri" w:hAnsi="Calibri" w:cs="Calibri"/>
          <w:spacing w:val="-3"/>
          <w:sz w:val="19"/>
        </w:rPr>
        <w:t xml:space="preserve">be </w:t>
      </w:r>
      <w:r w:rsidRPr="001A7075">
        <w:rPr>
          <w:rFonts w:ascii="Calibri" w:hAnsi="Calibri" w:cs="Calibri"/>
          <w:spacing w:val="-5"/>
          <w:sz w:val="19"/>
        </w:rPr>
        <w:t xml:space="preserve">high </w:t>
      </w:r>
      <w:r w:rsidRPr="001A7075">
        <w:rPr>
          <w:rFonts w:ascii="Calibri" w:hAnsi="Calibri" w:cs="Calibri"/>
          <w:spacing w:val="-4"/>
          <w:sz w:val="19"/>
        </w:rPr>
        <w:t xml:space="preserve">and </w:t>
      </w:r>
      <w:r w:rsidRPr="001A7075">
        <w:rPr>
          <w:rFonts w:ascii="Calibri" w:hAnsi="Calibri" w:cs="Calibri"/>
          <w:spacing w:val="-6"/>
          <w:sz w:val="19"/>
        </w:rPr>
        <w:t xml:space="preserve">immediate </w:t>
      </w:r>
      <w:r w:rsidRPr="001A7075">
        <w:rPr>
          <w:rFonts w:ascii="Calibri" w:hAnsi="Calibri" w:cs="Calibri"/>
          <w:spacing w:val="-5"/>
          <w:sz w:val="19"/>
        </w:rPr>
        <w:t xml:space="preserve">action should </w:t>
      </w:r>
      <w:r w:rsidRPr="001A7075">
        <w:rPr>
          <w:rFonts w:ascii="Calibri" w:hAnsi="Calibri" w:cs="Calibri"/>
          <w:spacing w:val="-3"/>
          <w:sz w:val="19"/>
        </w:rPr>
        <w:t xml:space="preserve">be </w:t>
      </w:r>
      <w:r w:rsidRPr="001A7075">
        <w:rPr>
          <w:rFonts w:ascii="Calibri" w:hAnsi="Calibri" w:cs="Calibri"/>
          <w:spacing w:val="-6"/>
          <w:sz w:val="19"/>
        </w:rPr>
        <w:t>taken.</w:t>
      </w:r>
    </w:p>
    <w:p w:rsidR="00620F4D" w:rsidRPr="001A7075" w:rsidRDefault="00124134" w:rsidP="0058699E">
      <w:pPr>
        <w:keepNext/>
        <w:keepLines/>
        <w:widowControl/>
        <w:spacing w:line="228" w:lineRule="exact"/>
        <w:ind w:left="104"/>
        <w:rPr>
          <w:rFonts w:ascii="Calibri" w:hAnsi="Calibri" w:cs="Calibri"/>
          <w:sz w:val="19"/>
        </w:rPr>
      </w:pPr>
      <w:r w:rsidRPr="001A7075">
        <w:rPr>
          <w:rFonts w:ascii="Calibri" w:hAnsi="Calibri" w:cs="Calibri"/>
          <w:b/>
          <w:spacing w:val="-6"/>
          <w:sz w:val="19"/>
        </w:rPr>
        <w:t>Medium</w:t>
      </w:r>
      <w:r w:rsidRPr="001A7075">
        <w:rPr>
          <w:rFonts w:ascii="Calibri" w:hAnsi="Calibri" w:cs="Calibri"/>
          <w:b/>
          <w:spacing w:val="-11"/>
          <w:sz w:val="19"/>
        </w:rPr>
        <w:t xml:space="preserve"> </w:t>
      </w:r>
      <w:r w:rsidRPr="001A7075">
        <w:rPr>
          <w:rFonts w:ascii="Calibri" w:hAnsi="Calibri" w:cs="Calibri"/>
          <w:b/>
          <w:spacing w:val="-5"/>
          <w:sz w:val="19"/>
        </w:rPr>
        <w:t>Risk</w:t>
      </w:r>
      <w:r w:rsidRPr="001A7075">
        <w:rPr>
          <w:rFonts w:ascii="Calibri" w:hAnsi="Calibri" w:cs="Calibri"/>
          <w:b/>
          <w:spacing w:val="-11"/>
          <w:sz w:val="19"/>
        </w:rPr>
        <w:t xml:space="preserve"> </w:t>
      </w:r>
      <w:r w:rsidRPr="001A7075">
        <w:rPr>
          <w:rFonts w:ascii="Calibri" w:hAnsi="Calibri" w:cs="Calibri"/>
          <w:b/>
          <w:spacing w:val="-5"/>
          <w:sz w:val="19"/>
        </w:rPr>
        <w:t>(M)</w:t>
      </w:r>
      <w:r w:rsidRPr="001A7075">
        <w:rPr>
          <w:rFonts w:ascii="Calibri" w:hAnsi="Calibri" w:cs="Calibri"/>
          <w:b/>
          <w:spacing w:val="-3"/>
          <w:sz w:val="19"/>
        </w:rPr>
        <w:t xml:space="preserve"> </w:t>
      </w:r>
      <w:r w:rsidRPr="001A7075">
        <w:rPr>
          <w:rFonts w:ascii="Calibri" w:hAnsi="Calibri" w:cs="Calibri"/>
          <w:spacing w:val="-6"/>
          <w:sz w:val="19"/>
        </w:rPr>
        <w:t>actions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should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3"/>
          <w:sz w:val="19"/>
        </w:rPr>
        <w:t>be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dealt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with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3"/>
          <w:sz w:val="19"/>
        </w:rPr>
        <w:t>as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soon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3"/>
          <w:sz w:val="19"/>
        </w:rPr>
        <w:t>as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6"/>
          <w:sz w:val="19"/>
        </w:rPr>
        <w:t xml:space="preserve">possible.  </w:t>
      </w:r>
      <w:r w:rsidRPr="001A7075">
        <w:rPr>
          <w:rFonts w:ascii="Calibri" w:hAnsi="Calibri" w:cs="Calibri"/>
          <w:spacing w:val="32"/>
          <w:sz w:val="19"/>
        </w:rPr>
        <w:t xml:space="preserve"> </w:t>
      </w:r>
      <w:r w:rsidRPr="001A7075">
        <w:rPr>
          <w:rFonts w:ascii="Calibri" w:hAnsi="Calibri" w:cs="Calibri"/>
          <w:b/>
          <w:spacing w:val="-5"/>
          <w:sz w:val="19"/>
        </w:rPr>
        <w:t>Low</w:t>
      </w:r>
      <w:r w:rsidRPr="001A7075">
        <w:rPr>
          <w:rFonts w:ascii="Calibri" w:hAnsi="Calibri" w:cs="Calibri"/>
          <w:b/>
          <w:spacing w:val="-11"/>
          <w:sz w:val="19"/>
        </w:rPr>
        <w:t xml:space="preserve"> </w:t>
      </w:r>
      <w:r w:rsidRPr="001A7075">
        <w:rPr>
          <w:rFonts w:ascii="Calibri" w:hAnsi="Calibri" w:cs="Calibri"/>
          <w:b/>
          <w:spacing w:val="-5"/>
          <w:sz w:val="19"/>
        </w:rPr>
        <w:t>Risk</w:t>
      </w:r>
      <w:r w:rsidRPr="001A7075">
        <w:rPr>
          <w:rFonts w:ascii="Calibri" w:hAnsi="Calibri" w:cs="Calibri"/>
          <w:b/>
          <w:spacing w:val="-11"/>
          <w:sz w:val="19"/>
        </w:rPr>
        <w:t xml:space="preserve"> </w:t>
      </w:r>
      <w:r w:rsidRPr="001A7075">
        <w:rPr>
          <w:rFonts w:ascii="Calibri" w:hAnsi="Calibri" w:cs="Calibri"/>
          <w:b/>
          <w:spacing w:val="-4"/>
          <w:sz w:val="19"/>
        </w:rPr>
        <w:t>(L)</w:t>
      </w:r>
      <w:r w:rsidRPr="001A7075">
        <w:rPr>
          <w:rFonts w:ascii="Calibri" w:hAnsi="Calibri" w:cs="Calibri"/>
          <w:b/>
          <w:spacing w:val="-2"/>
          <w:sz w:val="19"/>
        </w:rPr>
        <w:t xml:space="preserve"> </w:t>
      </w:r>
      <w:r w:rsidRPr="001A7075">
        <w:rPr>
          <w:rFonts w:ascii="Calibri" w:hAnsi="Calibri" w:cs="Calibri"/>
          <w:spacing w:val="-6"/>
          <w:sz w:val="19"/>
        </w:rPr>
        <w:t>actions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should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3"/>
          <w:sz w:val="19"/>
        </w:rPr>
        <w:t>be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dealt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with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3"/>
          <w:sz w:val="19"/>
        </w:rPr>
        <w:t>as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5"/>
          <w:sz w:val="19"/>
        </w:rPr>
        <w:t>soon</w:t>
      </w:r>
      <w:r w:rsidRPr="001A7075">
        <w:rPr>
          <w:rFonts w:ascii="Calibri" w:hAnsi="Calibri" w:cs="Calibri"/>
          <w:spacing w:val="-11"/>
          <w:sz w:val="19"/>
        </w:rPr>
        <w:t xml:space="preserve"> </w:t>
      </w:r>
      <w:r w:rsidRPr="001A7075">
        <w:rPr>
          <w:rFonts w:ascii="Calibri" w:hAnsi="Calibri" w:cs="Calibri"/>
          <w:spacing w:val="-3"/>
          <w:sz w:val="19"/>
        </w:rPr>
        <w:t>as</w:t>
      </w:r>
      <w:r w:rsidRPr="001A7075">
        <w:rPr>
          <w:rFonts w:ascii="Calibri" w:hAnsi="Calibri" w:cs="Calibri"/>
          <w:spacing w:val="-10"/>
          <w:sz w:val="19"/>
        </w:rPr>
        <w:t xml:space="preserve"> </w:t>
      </w:r>
      <w:r w:rsidRPr="001A7075">
        <w:rPr>
          <w:rFonts w:ascii="Calibri" w:hAnsi="Calibri" w:cs="Calibri"/>
          <w:spacing w:val="-6"/>
          <w:sz w:val="19"/>
        </w:rPr>
        <w:t>practicable.</w:t>
      </w:r>
    </w:p>
    <w:p w:rsidR="00620F4D" w:rsidRPr="001A7075" w:rsidRDefault="00620F4D" w:rsidP="0058699E">
      <w:pPr>
        <w:keepNext/>
        <w:keepLines/>
        <w:widowControl/>
        <w:rPr>
          <w:rFonts w:ascii="Calibri" w:hAnsi="Calibri" w:cs="Calibri"/>
        </w:rPr>
      </w:pPr>
    </w:p>
    <w:p w:rsidR="00620F4D" w:rsidRPr="001A7075" w:rsidRDefault="00124134" w:rsidP="0058699E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="Calibri" w:hAnsi="Calibri" w:cs="Calibri"/>
        </w:rPr>
      </w:pPr>
      <w:r w:rsidRPr="001A7075">
        <w:rPr>
          <w:rFonts w:ascii="Calibri" w:hAnsi="Calibri" w:cs="Calibri"/>
          <w:spacing w:val="-5"/>
        </w:rPr>
        <w:t xml:space="preserve">Risk </w:t>
      </w:r>
      <w:r w:rsidRPr="001A7075">
        <w:rPr>
          <w:rFonts w:ascii="Calibri" w:hAnsi="Calibri" w:cs="Calibri"/>
          <w:spacing w:val="-6"/>
        </w:rPr>
        <w:t>Assessment carried</w:t>
      </w:r>
      <w:r w:rsidRPr="001A7075">
        <w:rPr>
          <w:rFonts w:ascii="Calibri" w:hAnsi="Calibri" w:cs="Calibri"/>
          <w:spacing w:val="-28"/>
        </w:rPr>
        <w:t xml:space="preserve"> </w:t>
      </w:r>
      <w:r w:rsidRPr="001A7075">
        <w:rPr>
          <w:rFonts w:ascii="Calibri" w:hAnsi="Calibri" w:cs="Calibri"/>
          <w:spacing w:val="-5"/>
        </w:rPr>
        <w:t>out</w:t>
      </w:r>
      <w:r w:rsidRPr="001A7075">
        <w:rPr>
          <w:rFonts w:ascii="Calibri" w:hAnsi="Calibri" w:cs="Calibri"/>
          <w:spacing w:val="-11"/>
        </w:rPr>
        <w:t xml:space="preserve"> </w:t>
      </w:r>
      <w:r w:rsidRPr="001A7075">
        <w:rPr>
          <w:rFonts w:ascii="Calibri" w:hAnsi="Calibri" w:cs="Calibri"/>
          <w:spacing w:val="-4"/>
        </w:rPr>
        <w:t>by:</w:t>
      </w:r>
      <w:r w:rsidRPr="001A7075">
        <w:rPr>
          <w:rFonts w:ascii="Calibri" w:hAnsi="Calibri" w:cs="Calibri"/>
          <w:spacing w:val="-4"/>
          <w:u w:val="single"/>
        </w:rPr>
        <w:t xml:space="preserve"> </w:t>
      </w:r>
      <w:r w:rsidRPr="001A7075">
        <w:rPr>
          <w:rFonts w:ascii="Calibri" w:hAnsi="Calibri" w:cs="Calibri"/>
          <w:spacing w:val="-4"/>
          <w:u w:val="single"/>
        </w:rPr>
        <w:tab/>
      </w:r>
      <w:r w:rsidRPr="001A7075">
        <w:rPr>
          <w:rFonts w:ascii="Calibri" w:hAnsi="Calibri" w:cs="Calibri"/>
          <w:spacing w:val="-4"/>
        </w:rPr>
        <w:tab/>
      </w:r>
      <w:r w:rsidRPr="001A7075">
        <w:rPr>
          <w:rFonts w:ascii="Calibri" w:hAnsi="Calibri" w:cs="Calibri"/>
          <w:spacing w:val="-6"/>
        </w:rPr>
        <w:t>Date:</w:t>
      </w:r>
      <w:r w:rsidRPr="001A7075">
        <w:rPr>
          <w:rFonts w:ascii="Calibri" w:hAnsi="Calibri" w:cs="Calibri"/>
          <w:spacing w:val="-6"/>
        </w:rPr>
        <w:tab/>
      </w:r>
      <w:r w:rsidRPr="001A7075">
        <w:rPr>
          <w:rFonts w:ascii="Calibri" w:hAnsi="Calibri" w:cs="Calibri"/>
        </w:rPr>
        <w:t>/</w:t>
      </w:r>
      <w:r w:rsidRPr="001A7075">
        <w:rPr>
          <w:rFonts w:ascii="Calibri" w:hAnsi="Calibri" w:cs="Calibri"/>
        </w:rPr>
        <w:tab/>
        <w:t>/</w:t>
      </w:r>
    </w:p>
    <w:p w:rsidR="00620F4D" w:rsidRPr="001A7075" w:rsidRDefault="00124134">
      <w:pPr>
        <w:spacing w:before="99"/>
        <w:ind w:left="104"/>
        <w:rPr>
          <w:rFonts w:ascii="Calibri" w:hAnsi="Calibri" w:cs="Calibri"/>
          <w:sz w:val="14"/>
        </w:rPr>
      </w:pPr>
      <w:r w:rsidRPr="001A7075">
        <w:rPr>
          <w:rFonts w:ascii="Calibri" w:hAnsi="Calibri" w:cs="Calibri"/>
        </w:rPr>
        <w:br w:type="column"/>
      </w:r>
      <w:r w:rsidRPr="001A7075">
        <w:rPr>
          <w:rFonts w:ascii="Calibri" w:hAnsi="Calibri" w:cs="Calibri"/>
          <w:sz w:val="14"/>
        </w:rPr>
        <w:t>© All Rights Reserved</w:t>
      </w:r>
    </w:p>
    <w:sectPr w:rsidR="00620F4D" w:rsidRPr="001A7075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4C" w:rsidRDefault="00D1324C" w:rsidP="0058699E">
      <w:r>
        <w:separator/>
      </w:r>
    </w:p>
  </w:endnote>
  <w:endnote w:type="continuationSeparator" w:id="0">
    <w:p w:rsidR="00D1324C" w:rsidRDefault="00D1324C" w:rsidP="005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4C" w:rsidRDefault="00D1324C" w:rsidP="0058699E">
      <w:r>
        <w:separator/>
      </w:r>
    </w:p>
  </w:footnote>
  <w:footnote w:type="continuationSeparator" w:id="0">
    <w:p w:rsidR="00D1324C" w:rsidRDefault="00D1324C" w:rsidP="0058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99E" w:rsidRPr="001A7075" w:rsidRDefault="0058699E" w:rsidP="0058699E">
    <w:pPr>
      <w:pStyle w:val="BodyText"/>
      <w:spacing w:after="60"/>
      <w:ind w:left="113"/>
      <w:rPr>
        <w:rFonts w:ascii="Calibri" w:hAnsi="Calibri" w:cs="Calibri"/>
        <w:lang w:val="en-GB"/>
      </w:rPr>
    </w:pPr>
    <w:r w:rsidRPr="001A7075">
      <w:rPr>
        <w:rFonts w:ascii="Calibri" w:hAnsi="Calibri" w:cs="Calibri"/>
        <w:color w:val="EE7625"/>
      </w:rPr>
      <w:t xml:space="preserve">Home Economics (Use of Safety Cutters/Knives) – Risk Assessment </w:t>
    </w:r>
    <w:r w:rsidRPr="001A7075">
      <w:rPr>
        <w:rFonts w:ascii="Calibri" w:hAnsi="Calibri" w:cs="Calibri"/>
        <w:color w:val="EE7625"/>
        <w:spacing w:val="-3"/>
      </w:rPr>
      <w:t xml:space="preserve">Template </w:t>
    </w:r>
    <w:r w:rsidRPr="001A7075">
      <w:rPr>
        <w:rFonts w:ascii="Calibri" w:hAnsi="Calibri" w:cs="Calibri"/>
        <w:color w:val="EE7625"/>
      </w:rPr>
      <w:t xml:space="preserve">No. 35 </w:t>
    </w:r>
    <w:r w:rsidRPr="001A7075">
      <w:rPr>
        <w:rFonts w:ascii="Calibri" w:hAnsi="Calibri" w:cs="Calibri"/>
      </w:rPr>
      <w:t xml:space="preserve">(List additional hazards, risks and controls particular to your school using </w:t>
    </w:r>
    <w:r w:rsidRPr="001A7075">
      <w:rPr>
        <w:rFonts w:ascii="Calibri" w:hAnsi="Calibri" w:cs="Calibri"/>
        <w:spacing w:val="-3"/>
      </w:rPr>
      <w:t xml:space="preserve">Template </w:t>
    </w:r>
    <w:r w:rsidRPr="001A7075">
      <w:rPr>
        <w:rFonts w:ascii="Calibri" w:hAnsi="Calibri" w:cs="Calibr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D"/>
    <w:rsid w:val="00124134"/>
    <w:rsid w:val="001A7075"/>
    <w:rsid w:val="0058699E"/>
    <w:rsid w:val="00620F4D"/>
    <w:rsid w:val="00D1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08744"/>
  <w15:docId w15:val="{8DDC5B8F-9C09-4A89-BBAB-58836002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</w:pPr>
  </w:style>
  <w:style w:type="paragraph" w:styleId="Header">
    <w:name w:val="header"/>
    <w:basedOn w:val="Normal"/>
    <w:link w:val="HeaderChar"/>
    <w:uiPriority w:val="99"/>
    <w:unhideWhenUsed/>
    <w:rsid w:val="005869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9E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5869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9E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2019-03-06T10:20:00Z</dcterms:created>
  <dcterms:modified xsi:type="dcterms:W3CDTF">2019-03-10T13:36:00Z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